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F8637A" w:rsidRDefault="00D07DAF" w:rsidP="003E7B98">
      <w:pPr>
        <w:pStyle w:val="1"/>
      </w:pPr>
      <w:r w:rsidRPr="00556DFF">
        <w:t>Экономика и менеджмент торговли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E74450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E74450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E74450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E74450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>Абросимова Е.А. Организаторы торгового оборота: правовой статус и функциональное назначение. 2014 mar24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proofErr w:type="spellStart"/>
      <w:r w:rsidRPr="00D07DAF">
        <w:rPr>
          <w:rFonts w:ascii="Arial" w:hAnsi="Arial" w:cs="Arial"/>
          <w:b/>
          <w:sz w:val="24"/>
          <w:szCs w:val="24"/>
        </w:rPr>
        <w:t>Агамирова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М.Е. Регулирование вертикальных ограничивающих соглашений в условиях </w:t>
      </w:r>
      <w:proofErr w:type="gramStart"/>
      <w:r w:rsidRPr="00D07DAF">
        <w:rPr>
          <w:rFonts w:ascii="Arial" w:hAnsi="Arial" w:cs="Arial"/>
          <w:b/>
          <w:sz w:val="24"/>
          <w:szCs w:val="24"/>
        </w:rPr>
        <w:t>развитой</w:t>
      </w:r>
      <w:proofErr w:type="gramEnd"/>
      <w:r w:rsidRPr="00D07DA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7DAF">
        <w:rPr>
          <w:rFonts w:ascii="Arial" w:hAnsi="Arial" w:cs="Arial"/>
          <w:b/>
          <w:sz w:val="24"/>
          <w:szCs w:val="24"/>
        </w:rPr>
        <w:t>интернет-торговли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>. 2016 gr71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>Алиев А.Р. Инновационное развитие сферы общественного питания в условиях рыночной экономики. 2022 econ22-13</w:t>
      </w:r>
    </w:p>
    <w:p w:rsidR="00D07DAF" w:rsidRPr="00F8637A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>Андреев Н.Ю. Методология управления процессами формирования и размещения заказов в системе электронных торгов. 2016 mar23</w:t>
      </w:r>
    </w:p>
    <w:p w:rsidR="00F8637A" w:rsidRPr="007B4A49" w:rsidRDefault="00F8637A" w:rsidP="00D07DAF">
      <w:pPr>
        <w:rPr>
          <w:rFonts w:ascii="Arial" w:hAnsi="Arial" w:cs="Arial"/>
          <w:b/>
          <w:sz w:val="24"/>
          <w:szCs w:val="24"/>
        </w:rPr>
      </w:pPr>
      <w:proofErr w:type="spellStart"/>
      <w:r w:rsidRPr="00F8637A">
        <w:rPr>
          <w:rFonts w:ascii="Arial" w:hAnsi="Arial" w:cs="Arial"/>
          <w:b/>
          <w:sz w:val="24"/>
          <w:szCs w:val="24"/>
        </w:rPr>
        <w:t>Анти</w:t>
      </w:r>
      <w:bookmarkStart w:id="0" w:name="_GoBack"/>
      <w:bookmarkEnd w:id="0"/>
      <w:r w:rsidRPr="00F8637A">
        <w:rPr>
          <w:rFonts w:ascii="Arial" w:hAnsi="Arial" w:cs="Arial"/>
          <w:b/>
          <w:sz w:val="24"/>
          <w:szCs w:val="24"/>
        </w:rPr>
        <w:t>нескул</w:t>
      </w:r>
      <w:proofErr w:type="spellEnd"/>
      <w:r w:rsidRPr="00F8637A">
        <w:rPr>
          <w:rFonts w:ascii="Arial" w:hAnsi="Arial" w:cs="Arial"/>
          <w:b/>
          <w:sz w:val="24"/>
          <w:szCs w:val="24"/>
        </w:rPr>
        <w:t xml:space="preserve"> Е.А. Развитие сетевой розничной торговли продовольственными товарами</w:t>
      </w:r>
      <w:r w:rsidR="007B4A49">
        <w:rPr>
          <w:rFonts w:ascii="Arial" w:hAnsi="Arial" w:cs="Arial"/>
          <w:b/>
          <w:sz w:val="24"/>
          <w:szCs w:val="24"/>
        </w:rPr>
        <w:t xml:space="preserve"> </w:t>
      </w:r>
      <w:r w:rsidR="007B4A49" w:rsidRPr="007B4A49">
        <w:rPr>
          <w:rFonts w:ascii="Arial" w:hAnsi="Arial" w:cs="Arial"/>
          <w:b/>
          <w:sz w:val="24"/>
          <w:szCs w:val="24"/>
        </w:rPr>
        <w:t>в условиях цифровизации</w:t>
      </w:r>
      <w:r w:rsidR="007B4A49">
        <w:rPr>
          <w:rFonts w:ascii="Arial" w:hAnsi="Arial" w:cs="Arial"/>
          <w:b/>
          <w:sz w:val="24"/>
          <w:szCs w:val="24"/>
        </w:rPr>
        <w:t>.</w:t>
      </w:r>
      <w:r w:rsidRPr="00F8637A">
        <w:rPr>
          <w:rFonts w:ascii="Arial" w:hAnsi="Arial" w:cs="Arial"/>
          <w:b/>
          <w:sz w:val="24"/>
          <w:szCs w:val="24"/>
        </w:rPr>
        <w:t xml:space="preserve"> </w:t>
      </w:r>
      <w:r w:rsidRPr="007B4A49">
        <w:rPr>
          <w:rFonts w:ascii="Arial" w:hAnsi="Arial" w:cs="Arial"/>
          <w:b/>
          <w:sz w:val="24"/>
          <w:szCs w:val="24"/>
        </w:rPr>
        <w:t xml:space="preserve">2023 </w:t>
      </w:r>
      <w:proofErr w:type="spellStart"/>
      <w:r w:rsidRPr="00F8637A">
        <w:rPr>
          <w:rFonts w:ascii="Arial" w:hAnsi="Arial" w:cs="Arial"/>
          <w:b/>
          <w:sz w:val="24"/>
          <w:szCs w:val="24"/>
          <w:lang w:val="en-US"/>
        </w:rPr>
        <w:t>kom</w:t>
      </w:r>
      <w:proofErr w:type="spellEnd"/>
      <w:r w:rsidRPr="007B4A49">
        <w:rPr>
          <w:rFonts w:ascii="Arial" w:hAnsi="Arial" w:cs="Arial"/>
          <w:b/>
          <w:sz w:val="24"/>
          <w:szCs w:val="24"/>
        </w:rPr>
        <w:t>23-4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proofErr w:type="spellStart"/>
      <w:r w:rsidRPr="00D07DAF">
        <w:rPr>
          <w:rFonts w:ascii="Arial" w:hAnsi="Arial" w:cs="Arial"/>
          <w:b/>
          <w:sz w:val="24"/>
          <w:szCs w:val="24"/>
        </w:rPr>
        <w:t>Арипов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О.П. Устойчивое развитие розничной торговой сети в условиях рыночной экономики: теория, методология, практика. 2020  mar2-13</w:t>
      </w:r>
      <w:r w:rsidRPr="00D07DAF">
        <w:rPr>
          <w:rFonts w:ascii="Arial" w:hAnsi="Arial" w:cs="Arial"/>
          <w:b/>
          <w:sz w:val="24"/>
          <w:szCs w:val="24"/>
        </w:rPr>
        <w:br/>
      </w:r>
      <w:r w:rsidRPr="00D07DAF">
        <w:rPr>
          <w:rFonts w:ascii="Arial" w:hAnsi="Arial" w:cs="Arial"/>
          <w:b/>
          <w:sz w:val="24"/>
          <w:szCs w:val="24"/>
        </w:rPr>
        <w:br/>
        <w:t>Беляева М.Е. Управленческий анализ границ прибыльности деятельности организаций розничной торговли. 2014 man171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proofErr w:type="spellStart"/>
      <w:r w:rsidRPr="00D07DAF">
        <w:rPr>
          <w:rFonts w:ascii="Arial" w:hAnsi="Arial" w:cs="Arial"/>
          <w:b/>
          <w:sz w:val="24"/>
          <w:szCs w:val="24"/>
        </w:rPr>
        <w:t>Бикмаметова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Р.Р. Статья XXI Генерального соглашения по тарифам в практике органа по разрешению споров Всемирной торговой организации. 2016 ino113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lastRenderedPageBreak/>
        <w:t>Бирюкова О.В. Пути использования инструментов торговой политики для обеспечения экономических интересов российского бизнеса в международной торговле услугами. 2012 Автореферат ino23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>Бокова Б.Б. Развитие управленческого учета на предприятиях оптовой торговли. 2013 buh40</w:t>
      </w:r>
      <w:r w:rsidRPr="00D07DAF">
        <w:rPr>
          <w:rFonts w:ascii="Arial" w:hAnsi="Arial" w:cs="Arial"/>
          <w:b/>
          <w:sz w:val="24"/>
          <w:szCs w:val="24"/>
        </w:rPr>
        <w:br/>
      </w:r>
      <w:r w:rsidRPr="00D07DAF">
        <w:rPr>
          <w:rFonts w:ascii="Arial" w:hAnsi="Arial" w:cs="Arial"/>
          <w:b/>
          <w:sz w:val="24"/>
          <w:szCs w:val="24"/>
        </w:rPr>
        <w:br/>
        <w:t xml:space="preserve">Булгаков С.А. Развитие методического обеспечения внутреннего контроля бизнес-процесса "ЗАКУПКИ" в коммерческих организациях на основе </w:t>
      </w:r>
      <w:proofErr w:type="gramStart"/>
      <w:r w:rsidRPr="00D07DAF">
        <w:rPr>
          <w:rFonts w:ascii="Arial" w:hAnsi="Arial" w:cs="Arial"/>
          <w:b/>
          <w:sz w:val="24"/>
          <w:szCs w:val="24"/>
        </w:rPr>
        <w:t>риск-ориентированного</w:t>
      </w:r>
      <w:proofErr w:type="gramEnd"/>
      <w:r w:rsidRPr="00D07DAF">
        <w:rPr>
          <w:rFonts w:ascii="Arial" w:hAnsi="Arial" w:cs="Arial"/>
          <w:b/>
          <w:sz w:val="24"/>
          <w:szCs w:val="24"/>
        </w:rPr>
        <w:t xml:space="preserve"> подхода. 2022 man22-34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proofErr w:type="spellStart"/>
      <w:r w:rsidRPr="00D07DAF">
        <w:rPr>
          <w:rFonts w:ascii="Arial" w:hAnsi="Arial" w:cs="Arial"/>
          <w:b/>
          <w:sz w:val="24"/>
          <w:szCs w:val="24"/>
        </w:rPr>
        <w:t>Бушеленков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С.Н. Разработка моделей и методов организации сетей Интернета вещей высокой плотности. 2022 </w:t>
      </w:r>
      <w:proofErr w:type="spellStart"/>
      <w:r w:rsidRPr="00D07DAF">
        <w:rPr>
          <w:rFonts w:ascii="Arial" w:hAnsi="Arial" w:cs="Arial"/>
          <w:b/>
          <w:sz w:val="24"/>
          <w:szCs w:val="24"/>
          <w:lang w:val="en-US"/>
        </w:rPr>
        <w:t>kom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>22-1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 xml:space="preserve">Валеева Ю.С. Развитие услуг розничных торговых сетей: теория, методология, практика. 2023. </w:t>
      </w:r>
      <w:proofErr w:type="spellStart"/>
      <w:r w:rsidRPr="00D07DAF">
        <w:rPr>
          <w:rFonts w:ascii="Arial" w:hAnsi="Arial" w:cs="Arial"/>
          <w:b/>
          <w:sz w:val="24"/>
          <w:szCs w:val="24"/>
          <w:lang w:val="en-US"/>
        </w:rPr>
        <w:t>kom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>23-1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 xml:space="preserve">Варламова Е.Н. Сегментирование бухгалтерской информации при аудите </w:t>
      </w:r>
      <w:proofErr w:type="spellStart"/>
      <w:r w:rsidRPr="00D07DAF">
        <w:rPr>
          <w:rFonts w:ascii="Arial" w:hAnsi="Arial" w:cs="Arial"/>
          <w:b/>
          <w:sz w:val="24"/>
          <w:szCs w:val="24"/>
        </w:rPr>
        <w:t>оранизаций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оптовой торговли. 2012 Автореферат buh41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>Васильева Н.М. Правовое регулирование налогообложения электронной коммерции. 2007 nalog33</w:t>
      </w:r>
      <w:r w:rsidRPr="00D07DAF">
        <w:rPr>
          <w:rFonts w:ascii="Arial" w:hAnsi="Arial" w:cs="Arial"/>
          <w:b/>
          <w:sz w:val="24"/>
          <w:szCs w:val="24"/>
        </w:rPr>
        <w:br/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 xml:space="preserve">Веремеенко О.С. Совершенствование </w:t>
      </w:r>
      <w:proofErr w:type="gramStart"/>
      <w:r w:rsidRPr="00D07DAF">
        <w:rPr>
          <w:rFonts w:ascii="Arial" w:hAnsi="Arial" w:cs="Arial"/>
          <w:b/>
          <w:sz w:val="24"/>
          <w:szCs w:val="24"/>
        </w:rPr>
        <w:t>механизма повышения эффективности услуг розничной торговли</w:t>
      </w:r>
      <w:proofErr w:type="gramEnd"/>
      <w:r w:rsidRPr="00D07DAF">
        <w:rPr>
          <w:rFonts w:ascii="Arial" w:hAnsi="Arial" w:cs="Arial"/>
          <w:b/>
          <w:sz w:val="24"/>
          <w:szCs w:val="24"/>
        </w:rPr>
        <w:t xml:space="preserve"> на рынке продовольственных товаров. 2023 </w:t>
      </w:r>
      <w:proofErr w:type="spellStart"/>
      <w:r w:rsidRPr="00D07DAF">
        <w:rPr>
          <w:rFonts w:ascii="Arial" w:hAnsi="Arial" w:cs="Arial"/>
          <w:b/>
          <w:sz w:val="24"/>
          <w:szCs w:val="24"/>
          <w:lang w:val="en-US"/>
        </w:rPr>
        <w:t>kom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>23-2</w:t>
      </w:r>
      <w:r w:rsidRPr="00D07DAF">
        <w:rPr>
          <w:rFonts w:ascii="Arial" w:hAnsi="Arial" w:cs="Arial"/>
          <w:b/>
          <w:sz w:val="24"/>
          <w:szCs w:val="24"/>
        </w:rPr>
        <w:br/>
      </w:r>
      <w:r w:rsidRPr="00D07DAF">
        <w:rPr>
          <w:rFonts w:ascii="Arial" w:hAnsi="Arial" w:cs="Arial"/>
          <w:b/>
          <w:sz w:val="24"/>
          <w:szCs w:val="24"/>
        </w:rPr>
        <w:br/>
        <w:t xml:space="preserve">Виноградов А.Б. Логистическая координация как инструмент управления </w:t>
      </w:r>
      <w:proofErr w:type="spellStart"/>
      <w:r w:rsidRPr="00D07DAF">
        <w:rPr>
          <w:rFonts w:ascii="Arial" w:hAnsi="Arial" w:cs="Arial"/>
          <w:b/>
          <w:sz w:val="24"/>
          <w:szCs w:val="24"/>
        </w:rPr>
        <w:t>межфункциональными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конфликтами на предприятиях оптовой торговли. 2016 </w:t>
      </w:r>
      <w:proofErr w:type="spellStart"/>
      <w:r w:rsidRPr="00D07DAF">
        <w:rPr>
          <w:rFonts w:ascii="Arial" w:hAnsi="Arial" w:cs="Arial"/>
          <w:b/>
          <w:sz w:val="24"/>
          <w:szCs w:val="24"/>
        </w:rPr>
        <w:t>konflikt</w:t>
      </w:r>
      <w:proofErr w:type="spellEnd"/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proofErr w:type="gramStart"/>
      <w:r w:rsidRPr="00D07DAF">
        <w:rPr>
          <w:rFonts w:ascii="Arial" w:hAnsi="Arial" w:cs="Arial"/>
          <w:b/>
          <w:sz w:val="24"/>
          <w:szCs w:val="24"/>
        </w:rPr>
        <w:t>Головченко О.Н. Гармонизация национального налогового законодательства в интеграционных объединениях (на примере Европейского Союза и Евразийского Экономического Союза. 2020 nalog2-26</w:t>
      </w:r>
      <w:r w:rsidRPr="00D07DAF">
        <w:rPr>
          <w:rFonts w:ascii="Arial" w:hAnsi="Arial" w:cs="Arial"/>
          <w:b/>
          <w:sz w:val="24"/>
          <w:szCs w:val="24"/>
        </w:rPr>
        <w:br/>
      </w:r>
      <w:r w:rsidRPr="00D07DAF">
        <w:rPr>
          <w:rFonts w:ascii="Arial" w:hAnsi="Arial" w:cs="Arial"/>
          <w:b/>
          <w:sz w:val="24"/>
          <w:szCs w:val="24"/>
        </w:rPr>
        <w:br/>
      </w:r>
      <w:proofErr w:type="spellStart"/>
      <w:r w:rsidRPr="00D07DAF">
        <w:rPr>
          <w:rFonts w:ascii="Arial" w:hAnsi="Arial" w:cs="Arial"/>
          <w:b/>
          <w:sz w:val="24"/>
          <w:szCs w:val="24"/>
        </w:rPr>
        <w:t>Гряникова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Г.А. Торговля в Алтайском крае в советской экономической системе и повседневной жизни (середина 1960-х - 1991 гг.). 2022 econ22-68</w:t>
      </w:r>
      <w:proofErr w:type="gramEnd"/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proofErr w:type="spellStart"/>
      <w:r w:rsidRPr="00D07DAF">
        <w:rPr>
          <w:rFonts w:ascii="Arial" w:hAnsi="Arial" w:cs="Arial"/>
          <w:b/>
          <w:sz w:val="24"/>
          <w:szCs w:val="24"/>
        </w:rPr>
        <w:t>Дыганова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Р.Р. Повышение социально-экономической эффективности дистанционной торговли. 2018 mar41</w:t>
      </w:r>
      <w:r w:rsidRPr="00D07DAF">
        <w:rPr>
          <w:rFonts w:ascii="Arial" w:hAnsi="Arial" w:cs="Arial"/>
          <w:b/>
          <w:sz w:val="24"/>
          <w:szCs w:val="24"/>
        </w:rPr>
        <w:br/>
      </w:r>
      <w:r w:rsidRPr="00D07DAF">
        <w:rPr>
          <w:rFonts w:ascii="Arial" w:hAnsi="Arial" w:cs="Arial"/>
          <w:b/>
          <w:sz w:val="24"/>
          <w:szCs w:val="24"/>
        </w:rPr>
        <w:br/>
      </w:r>
      <w:proofErr w:type="spellStart"/>
      <w:r w:rsidRPr="00D07DAF">
        <w:rPr>
          <w:rFonts w:ascii="Arial" w:hAnsi="Arial" w:cs="Arial"/>
          <w:b/>
          <w:sz w:val="24"/>
          <w:szCs w:val="24"/>
        </w:rPr>
        <w:t>Зайковская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Г.Г. Имитационное моделирование предприятий оптовой торговли. 2012 Автореферат </w:t>
      </w:r>
      <w:proofErr w:type="spellStart"/>
      <w:r w:rsidRPr="00D07DAF">
        <w:rPr>
          <w:rFonts w:ascii="Arial" w:hAnsi="Arial" w:cs="Arial"/>
          <w:b/>
          <w:sz w:val="24"/>
          <w:szCs w:val="24"/>
        </w:rPr>
        <w:t>optovaya-torgovlja</w:t>
      </w:r>
      <w:proofErr w:type="spellEnd"/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proofErr w:type="spellStart"/>
      <w:r w:rsidRPr="00D07DAF">
        <w:rPr>
          <w:rFonts w:ascii="Arial" w:hAnsi="Arial" w:cs="Arial"/>
          <w:b/>
          <w:sz w:val="24"/>
          <w:szCs w:val="24"/>
        </w:rPr>
        <w:t>Замалетдинова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Д.А. Совершенствование методов управления запасами для товарных групп, характеризующихся нестационарным спросом. 2017 mar34</w:t>
      </w:r>
      <w:r w:rsidRPr="00D07DAF">
        <w:rPr>
          <w:rFonts w:ascii="Arial" w:hAnsi="Arial" w:cs="Arial"/>
          <w:b/>
          <w:sz w:val="24"/>
          <w:szCs w:val="24"/>
        </w:rPr>
        <w:br/>
      </w:r>
      <w:r w:rsidRPr="00D07DAF">
        <w:rPr>
          <w:rFonts w:ascii="Arial" w:hAnsi="Arial" w:cs="Arial"/>
          <w:b/>
          <w:sz w:val="24"/>
          <w:szCs w:val="24"/>
        </w:rPr>
        <w:br/>
      </w:r>
      <w:r w:rsidRPr="00D07DAF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D07DAF">
        <w:rPr>
          <w:rFonts w:ascii="Arial" w:hAnsi="Arial" w:cs="Arial"/>
          <w:b/>
          <w:sz w:val="24"/>
          <w:szCs w:val="24"/>
        </w:rPr>
        <w:t>Ильенкова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К.В. Организационно-</w:t>
      </w:r>
      <w:proofErr w:type="gramStart"/>
      <w:r w:rsidRPr="00D07DAF">
        <w:rPr>
          <w:rFonts w:ascii="Arial" w:hAnsi="Arial" w:cs="Arial"/>
          <w:b/>
          <w:sz w:val="24"/>
          <w:szCs w:val="24"/>
        </w:rPr>
        <w:t>экономический механизм</w:t>
      </w:r>
      <w:proofErr w:type="gramEnd"/>
      <w:r w:rsidRPr="00D07DAF">
        <w:rPr>
          <w:rFonts w:ascii="Arial" w:hAnsi="Arial" w:cs="Arial"/>
          <w:b/>
          <w:sz w:val="24"/>
          <w:szCs w:val="24"/>
        </w:rPr>
        <w:t xml:space="preserve"> реализации ассортиментной политики торговой компании на основе </w:t>
      </w:r>
      <w:proofErr w:type="spellStart"/>
      <w:r w:rsidRPr="00D07DAF">
        <w:rPr>
          <w:rFonts w:ascii="Arial" w:hAnsi="Arial" w:cs="Arial"/>
          <w:b/>
          <w:sz w:val="24"/>
          <w:szCs w:val="24"/>
        </w:rPr>
        <w:t>категорийного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менеджмента. 2022 man22-8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>Карпов Н.Н. ПРАВОВОЕ РЕГУЛИРОВАНИЕ ПОСТАВКИ ТОВАРОВ В ТОРГОВЫЕ СЕТИ. 2022 gr22-5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proofErr w:type="spellStart"/>
      <w:r w:rsidRPr="00D07DAF">
        <w:rPr>
          <w:rFonts w:ascii="Arial" w:hAnsi="Arial" w:cs="Arial"/>
          <w:b/>
          <w:sz w:val="24"/>
          <w:szCs w:val="24"/>
        </w:rPr>
        <w:t>Козинец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Н.В. Особенности правового регулирования трансграничной электронной торговли. 2017 ino115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>Комиссаров А.А. Развитие сотрудничества Российской Федерации и Китайской Народной Республики в сфере содействия взаимной торговле. 2022 ino22-19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 xml:space="preserve">Королева О.В. Торговля как фактор социально-экономического развития региона: теоретические и прикладные подходы к исследованию. 2019 </w:t>
      </w:r>
      <w:proofErr w:type="spellStart"/>
      <w:r w:rsidRPr="00D07DAF">
        <w:rPr>
          <w:rFonts w:ascii="Arial" w:hAnsi="Arial" w:cs="Arial"/>
          <w:b/>
          <w:sz w:val="24"/>
          <w:szCs w:val="24"/>
        </w:rPr>
        <w:t>torgovlja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>-i-</w:t>
      </w:r>
      <w:proofErr w:type="spellStart"/>
      <w:r w:rsidRPr="00D07DAF">
        <w:rPr>
          <w:rFonts w:ascii="Arial" w:hAnsi="Arial" w:cs="Arial"/>
          <w:b/>
          <w:sz w:val="24"/>
          <w:szCs w:val="24"/>
        </w:rPr>
        <w:t>razvitie</w:t>
      </w:r>
      <w:proofErr w:type="spellEnd"/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>Костинская Е.А. Оценка интегральной эффективности портфеля инвестиционных проектов для компаний розничной торговли. 2013 econ15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proofErr w:type="gramStart"/>
      <w:r w:rsidRPr="00D07DAF">
        <w:rPr>
          <w:rFonts w:ascii="Arial" w:hAnsi="Arial" w:cs="Arial"/>
          <w:b/>
          <w:sz w:val="24"/>
          <w:szCs w:val="24"/>
        </w:rPr>
        <w:t>Кофейников Д.В. Международно-правовое регулирование электронной торговли государств БРИКС. 2019 ino102</w:t>
      </w:r>
      <w:r w:rsidRPr="00D07DAF">
        <w:rPr>
          <w:rFonts w:ascii="Arial" w:hAnsi="Arial" w:cs="Arial"/>
          <w:b/>
          <w:sz w:val="24"/>
          <w:szCs w:val="24"/>
        </w:rPr>
        <w:br/>
      </w:r>
      <w:r w:rsidRPr="00D07DAF">
        <w:rPr>
          <w:rFonts w:ascii="Arial" w:hAnsi="Arial" w:cs="Arial"/>
          <w:b/>
          <w:sz w:val="24"/>
          <w:szCs w:val="24"/>
        </w:rPr>
        <w:br/>
        <w:t xml:space="preserve">Кузнецова Ю.В. Аутсорсинг как инструмент управления российскими розничными торговыми сетями. 2012 Автореферат </w:t>
      </w:r>
      <w:proofErr w:type="spellStart"/>
      <w:r w:rsidRPr="00D07DAF">
        <w:rPr>
          <w:rFonts w:ascii="Arial" w:hAnsi="Arial" w:cs="Arial"/>
          <w:b/>
          <w:sz w:val="24"/>
          <w:szCs w:val="24"/>
        </w:rPr>
        <w:t>autsorsing-torgovlya</w:t>
      </w:r>
      <w:proofErr w:type="spellEnd"/>
      <w:r w:rsidRPr="00D07DAF">
        <w:rPr>
          <w:rFonts w:ascii="Arial" w:hAnsi="Arial" w:cs="Arial"/>
          <w:b/>
          <w:sz w:val="24"/>
          <w:szCs w:val="24"/>
        </w:rPr>
        <w:br/>
      </w:r>
      <w:r w:rsidRPr="00D07DAF">
        <w:rPr>
          <w:rFonts w:ascii="Arial" w:hAnsi="Arial" w:cs="Arial"/>
          <w:b/>
          <w:sz w:val="24"/>
          <w:szCs w:val="24"/>
        </w:rPr>
        <w:br/>
        <w:t>Лебедь А.Л. Магазинные кражи в розничной сетевой торговле: криминологический анализ. 2021 u21-82</w:t>
      </w:r>
      <w:r w:rsidRPr="00D07DAF">
        <w:rPr>
          <w:rFonts w:ascii="Arial" w:hAnsi="Arial" w:cs="Arial"/>
          <w:b/>
          <w:sz w:val="24"/>
          <w:szCs w:val="24"/>
        </w:rPr>
        <w:br/>
      </w:r>
      <w:r w:rsidRPr="00D07DAF">
        <w:rPr>
          <w:rFonts w:ascii="Arial" w:hAnsi="Arial" w:cs="Arial"/>
          <w:b/>
          <w:sz w:val="24"/>
          <w:szCs w:val="24"/>
        </w:rPr>
        <w:br/>
        <w:t>Михайловский Д.А. Развитие методов управления рисками торгового предпринимательства в условиях цифровой трансформации экономики. 2022 man22-13</w:t>
      </w:r>
      <w:proofErr w:type="gramEnd"/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>Наговицына О.В. Формирование и анализ учетной политики коммерческой организации. 2013 buh65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proofErr w:type="spellStart"/>
      <w:r w:rsidRPr="00D07DAF">
        <w:rPr>
          <w:rFonts w:ascii="Arial" w:hAnsi="Arial" w:cs="Arial"/>
          <w:b/>
          <w:sz w:val="24"/>
          <w:szCs w:val="24"/>
        </w:rPr>
        <w:t>Ненадышина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Т.С. Упрощение процедур торговли Российской Федерации в целях обеспечения внешнеторговых интересов. 2022 ino22-18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 xml:space="preserve">Ню </w:t>
      </w:r>
      <w:proofErr w:type="spellStart"/>
      <w:r w:rsidRPr="00D07DAF">
        <w:rPr>
          <w:rFonts w:ascii="Arial" w:hAnsi="Arial" w:cs="Arial"/>
          <w:b/>
          <w:sz w:val="24"/>
          <w:szCs w:val="24"/>
        </w:rPr>
        <w:t>Цзяхуэй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>. Проектирование международных цепей поставок в электронной оптовой торговле. 2022 ino22-5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proofErr w:type="spellStart"/>
      <w:r w:rsidRPr="00D07DAF">
        <w:rPr>
          <w:rFonts w:ascii="Arial" w:hAnsi="Arial" w:cs="Arial"/>
          <w:b/>
          <w:sz w:val="24"/>
          <w:szCs w:val="24"/>
        </w:rPr>
        <w:t>Облогин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М.В. Управление функционированием и развитием маркетинговой деятельности торговых сетей в условиях товарной диверсификации. 2021 mar21-15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lastRenderedPageBreak/>
        <w:t>Осипова Р.Г. Развитие методики формирования корпоративной отчетности в коммерческих организациях. 2022 buh22-5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proofErr w:type="spellStart"/>
      <w:r w:rsidRPr="00D07DAF">
        <w:rPr>
          <w:rFonts w:ascii="Arial" w:hAnsi="Arial" w:cs="Arial"/>
          <w:b/>
          <w:sz w:val="24"/>
          <w:szCs w:val="24"/>
        </w:rPr>
        <w:t>Печенко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Н.С. Логистическая интеграция торговых процессов в международных цепях поставок. 2020 ino2-7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>Печерская Л.А. Организация и регулирование правил аудита налога на прибыль торговой организации. 2012 Автореферат nalog40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  <w:lang w:val="en-US"/>
        </w:rPr>
      </w:pPr>
      <w:r w:rsidRPr="00D07DAF">
        <w:rPr>
          <w:rFonts w:ascii="Arial" w:hAnsi="Arial" w:cs="Arial"/>
          <w:b/>
          <w:sz w:val="24"/>
          <w:szCs w:val="24"/>
        </w:rPr>
        <w:t xml:space="preserve">Пирогов Д.Е. Стратегии маркетинга взаимодействия с локальными покупательскими сообществами в сфере управления торговой недвижимостью. </w:t>
      </w:r>
      <w:r w:rsidRPr="00D07DAF">
        <w:rPr>
          <w:rFonts w:ascii="Arial" w:hAnsi="Arial" w:cs="Arial"/>
          <w:b/>
          <w:sz w:val="24"/>
          <w:szCs w:val="24"/>
          <w:lang w:val="en-US"/>
        </w:rPr>
        <w:t>2023 kom23-3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 xml:space="preserve">Плотников А.И. Формирование организационно-управленческих инструментов повышения эффективности услуг </w:t>
      </w:r>
      <w:proofErr w:type="gramStart"/>
      <w:r w:rsidRPr="00D07DAF">
        <w:rPr>
          <w:rFonts w:ascii="Arial" w:hAnsi="Arial" w:cs="Arial"/>
          <w:b/>
          <w:sz w:val="24"/>
          <w:szCs w:val="24"/>
        </w:rPr>
        <w:t>интернет-магазинов</w:t>
      </w:r>
      <w:proofErr w:type="gramEnd"/>
      <w:r w:rsidRPr="00D07DAF">
        <w:rPr>
          <w:rFonts w:ascii="Arial" w:hAnsi="Arial" w:cs="Arial"/>
          <w:b/>
          <w:sz w:val="24"/>
          <w:szCs w:val="24"/>
        </w:rPr>
        <w:t xml:space="preserve"> в условиях цифровизации. 2021 mar21-4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>Пономарев Е.В. Научно-методический инструментарий управления обеспечением точных сроков доставки промышленного оборудования при внешнеторговых сделках. 2022 ino22-12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proofErr w:type="spellStart"/>
      <w:r w:rsidRPr="00D07DAF">
        <w:rPr>
          <w:rFonts w:ascii="Arial" w:hAnsi="Arial" w:cs="Arial"/>
          <w:b/>
          <w:sz w:val="24"/>
          <w:szCs w:val="24"/>
        </w:rPr>
        <w:t>Портанский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А.П. Перспективы и риски трансформации системы регулирования мировой торговли: глобальный и </w:t>
      </w:r>
      <w:proofErr w:type="spellStart"/>
      <w:r w:rsidRPr="00D07DAF">
        <w:rPr>
          <w:rFonts w:ascii="Arial" w:hAnsi="Arial" w:cs="Arial"/>
          <w:b/>
          <w:sz w:val="24"/>
          <w:szCs w:val="24"/>
        </w:rPr>
        <w:t>мегарегиональный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аспекты. 2020 ino2-17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proofErr w:type="spellStart"/>
      <w:r w:rsidRPr="00D07DAF">
        <w:rPr>
          <w:rFonts w:ascii="Arial" w:hAnsi="Arial" w:cs="Arial"/>
          <w:b/>
          <w:sz w:val="24"/>
          <w:szCs w:val="24"/>
        </w:rPr>
        <w:t>Печенко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Н.С. Логистическая интеграция торговых процессов в международных цепях поставок. 2020 ino2-7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br/>
      </w:r>
      <w:proofErr w:type="spellStart"/>
      <w:r w:rsidRPr="00D07DAF">
        <w:rPr>
          <w:rFonts w:ascii="Arial" w:hAnsi="Arial" w:cs="Arial"/>
          <w:b/>
          <w:sz w:val="24"/>
          <w:szCs w:val="24"/>
        </w:rPr>
        <w:t>Потоцкий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О.В. Управление предприятиями розничной торговли малого и среднего бизнеса в процессе территориальной экспансии. 2016 man159</w:t>
      </w:r>
      <w:r w:rsidRPr="00D07DAF">
        <w:rPr>
          <w:rFonts w:ascii="Arial" w:hAnsi="Arial" w:cs="Arial"/>
          <w:b/>
          <w:sz w:val="24"/>
          <w:szCs w:val="24"/>
        </w:rPr>
        <w:br/>
      </w:r>
      <w:r w:rsidRPr="00D07DAF">
        <w:rPr>
          <w:rFonts w:ascii="Arial" w:hAnsi="Arial" w:cs="Arial"/>
          <w:b/>
          <w:sz w:val="24"/>
          <w:szCs w:val="24"/>
        </w:rPr>
        <w:br/>
        <w:t xml:space="preserve">Пушкин И.С. Управление производственно-торговыми организациями в условиях трансформации </w:t>
      </w:r>
      <w:proofErr w:type="gramStart"/>
      <w:r w:rsidRPr="00D07DAF">
        <w:rPr>
          <w:rFonts w:ascii="Arial" w:hAnsi="Arial" w:cs="Arial"/>
          <w:b/>
          <w:sz w:val="24"/>
          <w:szCs w:val="24"/>
        </w:rPr>
        <w:t>бизнес-моделей</w:t>
      </w:r>
      <w:proofErr w:type="gramEnd"/>
      <w:r w:rsidRPr="00D07DAF">
        <w:rPr>
          <w:rFonts w:ascii="Arial" w:hAnsi="Arial" w:cs="Arial"/>
          <w:b/>
          <w:sz w:val="24"/>
          <w:szCs w:val="24"/>
        </w:rPr>
        <w:t xml:space="preserve">. 2021 </w:t>
      </w:r>
      <w:r w:rsidRPr="00D07DAF">
        <w:rPr>
          <w:rFonts w:ascii="Arial" w:hAnsi="Arial" w:cs="Arial"/>
          <w:b/>
          <w:sz w:val="24"/>
          <w:szCs w:val="24"/>
          <w:lang w:val="en-US"/>
        </w:rPr>
        <w:t>m</w:t>
      </w:r>
      <w:r w:rsidRPr="00D07DAF">
        <w:rPr>
          <w:rFonts w:ascii="Arial" w:hAnsi="Arial" w:cs="Arial"/>
          <w:b/>
          <w:sz w:val="24"/>
          <w:szCs w:val="24"/>
        </w:rPr>
        <w:t>an21-10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>Сверчков П.А. Проектирование рациональной сети распределения компании сетевой розничной торговли. 2016 mar43</w:t>
      </w:r>
      <w:r w:rsidRPr="00D07DAF">
        <w:rPr>
          <w:rFonts w:ascii="Arial" w:hAnsi="Arial" w:cs="Arial"/>
          <w:b/>
          <w:sz w:val="24"/>
          <w:szCs w:val="24"/>
        </w:rPr>
        <w:br/>
      </w:r>
      <w:r w:rsidRPr="00D07DAF">
        <w:rPr>
          <w:rFonts w:ascii="Arial" w:hAnsi="Arial" w:cs="Arial"/>
          <w:b/>
          <w:sz w:val="24"/>
          <w:szCs w:val="24"/>
        </w:rPr>
        <w:br/>
        <w:t>Свиридова О.А. Стохастические модели оптимизации управления запасами торговых организаций. 2015 man145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proofErr w:type="spellStart"/>
      <w:r w:rsidRPr="00D07DAF">
        <w:rPr>
          <w:rFonts w:ascii="Arial" w:hAnsi="Arial" w:cs="Arial"/>
          <w:b/>
          <w:sz w:val="24"/>
          <w:szCs w:val="24"/>
        </w:rPr>
        <w:t>Сигарев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А.Г. Ценовые стратегии фирм в условиях электронной торговли. 2014 mar52</w:t>
      </w:r>
      <w:r w:rsidRPr="00D07DAF">
        <w:rPr>
          <w:rFonts w:ascii="Arial" w:hAnsi="Arial" w:cs="Arial"/>
          <w:b/>
          <w:sz w:val="24"/>
          <w:szCs w:val="24"/>
        </w:rPr>
        <w:br/>
      </w:r>
      <w:r w:rsidRPr="00D07DAF">
        <w:rPr>
          <w:rFonts w:ascii="Arial" w:hAnsi="Arial" w:cs="Arial"/>
          <w:b/>
          <w:sz w:val="24"/>
          <w:szCs w:val="24"/>
        </w:rPr>
        <w:br/>
        <w:t>Степанова М.В. Метод и алгоритмы назначения заданий в распределенной информационной системе Интернета вещей. 2022 man22-26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>Суслов Р.Э. Товарораспорядительные документы в российском и английском праве. 2018 ino132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proofErr w:type="spellStart"/>
      <w:r w:rsidRPr="00D07DAF">
        <w:rPr>
          <w:rFonts w:ascii="Arial" w:hAnsi="Arial" w:cs="Arial"/>
          <w:b/>
          <w:sz w:val="24"/>
          <w:szCs w:val="24"/>
        </w:rPr>
        <w:lastRenderedPageBreak/>
        <w:t>Такахо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Э.Е. Совершенствование стратегического планирования оптовой и розничной торговли продовольственными и сельскохозяйственными товарами. 2022 gg22-13</w:t>
      </w:r>
      <w:r w:rsidRPr="00D07DAF">
        <w:rPr>
          <w:rFonts w:ascii="Arial" w:hAnsi="Arial" w:cs="Arial"/>
          <w:b/>
          <w:sz w:val="24"/>
          <w:szCs w:val="24"/>
        </w:rPr>
        <w:br/>
      </w:r>
      <w:r w:rsidRPr="00D07DAF">
        <w:rPr>
          <w:rFonts w:ascii="Arial" w:hAnsi="Arial" w:cs="Arial"/>
          <w:b/>
          <w:sz w:val="24"/>
          <w:szCs w:val="24"/>
        </w:rPr>
        <w:br/>
        <w:t>Терентьев П.А. Управление возвратными товарными потоками в розничных сетях. 2009 Автореферат man151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 xml:space="preserve">Томилов М.В. Интеграционный потенциал </w:t>
      </w:r>
      <w:proofErr w:type="spellStart"/>
      <w:r w:rsidRPr="00D07DAF">
        <w:rPr>
          <w:rFonts w:ascii="Arial" w:hAnsi="Arial" w:cs="Arial"/>
          <w:b/>
          <w:sz w:val="24"/>
          <w:szCs w:val="24"/>
        </w:rPr>
        <w:t>мегарегиональных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торговых соглашений в Азиатско-Тихоокеанском регионе. 2020  ino2-19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proofErr w:type="spellStart"/>
      <w:r w:rsidRPr="00D07DAF">
        <w:rPr>
          <w:rFonts w:ascii="Arial" w:hAnsi="Arial" w:cs="Arial"/>
          <w:b/>
          <w:sz w:val="24"/>
          <w:szCs w:val="24"/>
        </w:rPr>
        <w:t>Хдейб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07DAF">
        <w:rPr>
          <w:rFonts w:ascii="Arial" w:hAnsi="Arial" w:cs="Arial"/>
          <w:b/>
          <w:sz w:val="24"/>
          <w:szCs w:val="24"/>
        </w:rPr>
        <w:t>Тарек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Саид </w:t>
      </w:r>
      <w:proofErr w:type="spellStart"/>
      <w:r w:rsidRPr="00D07DAF">
        <w:rPr>
          <w:rFonts w:ascii="Arial" w:hAnsi="Arial" w:cs="Arial"/>
          <w:b/>
          <w:sz w:val="24"/>
          <w:szCs w:val="24"/>
        </w:rPr>
        <w:t>Нимер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>. РАЗВИТИЕ СТРАТЕГИЧЕСКОГО УПРАВЛЕНЧЕСКОГО УЧЕТА В КОММЕРЧЕСКИХ ОРГАНИЗАЦИЯХ. 2022 gg22-3</w:t>
      </w:r>
      <w:r w:rsidRPr="00D07DAF">
        <w:rPr>
          <w:rFonts w:ascii="Arial" w:hAnsi="Arial" w:cs="Arial"/>
          <w:b/>
          <w:sz w:val="24"/>
          <w:szCs w:val="24"/>
        </w:rPr>
        <w:br/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proofErr w:type="spellStart"/>
      <w:r w:rsidRPr="00D07DAF">
        <w:rPr>
          <w:rFonts w:ascii="Arial" w:hAnsi="Arial" w:cs="Arial"/>
          <w:b/>
          <w:sz w:val="24"/>
          <w:szCs w:val="24"/>
        </w:rPr>
        <w:t>Цзоу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Тун. Государственное регулирование логистических процессов российско-китайского торгового взаимодействия. 2019 </w:t>
      </w:r>
      <w:proofErr w:type="spellStart"/>
      <w:r w:rsidRPr="00D07DAF">
        <w:rPr>
          <w:rFonts w:ascii="Arial" w:hAnsi="Arial" w:cs="Arial"/>
          <w:b/>
          <w:sz w:val="24"/>
          <w:szCs w:val="24"/>
          <w:lang w:val="en-US"/>
        </w:rPr>
        <w:t>ino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>4/</w:t>
      </w:r>
      <w:proofErr w:type="spellStart"/>
      <w:r w:rsidRPr="00D07DAF">
        <w:rPr>
          <w:rFonts w:ascii="Arial" w:hAnsi="Arial" w:cs="Arial"/>
          <w:b/>
          <w:sz w:val="24"/>
          <w:szCs w:val="24"/>
          <w:lang w:val="en-US"/>
        </w:rPr>
        <w:t>logistika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>-</w:t>
      </w:r>
      <w:proofErr w:type="spellStart"/>
      <w:r w:rsidRPr="00D07DAF">
        <w:rPr>
          <w:rFonts w:ascii="Arial" w:hAnsi="Arial" w:cs="Arial"/>
          <w:b/>
          <w:sz w:val="24"/>
          <w:szCs w:val="24"/>
          <w:lang w:val="en-US"/>
        </w:rPr>
        <w:t>rf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>-</w:t>
      </w:r>
      <w:proofErr w:type="spellStart"/>
      <w:r w:rsidRPr="00D07DAF">
        <w:rPr>
          <w:rFonts w:ascii="Arial" w:hAnsi="Arial" w:cs="Arial"/>
          <w:b/>
          <w:sz w:val="24"/>
          <w:szCs w:val="24"/>
          <w:lang w:val="en-US"/>
        </w:rPr>
        <w:t>kitai</w:t>
      </w:r>
      <w:proofErr w:type="spellEnd"/>
      <w:r w:rsidRPr="00D07DAF">
        <w:rPr>
          <w:rFonts w:ascii="Arial" w:hAnsi="Arial" w:cs="Arial"/>
          <w:b/>
          <w:sz w:val="24"/>
          <w:szCs w:val="24"/>
        </w:rPr>
        <w:br/>
      </w:r>
      <w:r w:rsidRPr="00D07DAF">
        <w:rPr>
          <w:rFonts w:ascii="Arial" w:hAnsi="Arial" w:cs="Arial"/>
          <w:b/>
          <w:sz w:val="24"/>
          <w:szCs w:val="24"/>
        </w:rPr>
        <w:br/>
        <w:t>Чаплыгин Ю.В. Разработка инструмента принятия управленческих решений на основе многомерного оперативного факторного анализа в мультиканальных торговых сетях. 2016 man125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>Чеглов В.П. Управление формированием и развитием интегрированных торговых систем в России. 2017 mar25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proofErr w:type="spellStart"/>
      <w:r w:rsidRPr="00D07DAF">
        <w:rPr>
          <w:rFonts w:ascii="Arial" w:hAnsi="Arial" w:cs="Arial"/>
          <w:b/>
          <w:sz w:val="24"/>
          <w:szCs w:val="24"/>
        </w:rPr>
        <w:t>Чжао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Дань. Логистика хозяйственных связей в организации трансграничной электронной торговли. 2021 ino21-25</w:t>
      </w:r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proofErr w:type="spellStart"/>
      <w:r w:rsidRPr="00D07DAF">
        <w:rPr>
          <w:rFonts w:ascii="Arial" w:hAnsi="Arial" w:cs="Arial"/>
          <w:b/>
          <w:sz w:val="24"/>
          <w:szCs w:val="24"/>
        </w:rPr>
        <w:t>Чикурова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С.С. Внутренний аудит рисков формирования оценочных резервов и обязательств в коммерческих организациях. 2019 </w:t>
      </w:r>
      <w:proofErr w:type="spellStart"/>
      <w:r w:rsidRPr="00D07DAF">
        <w:rPr>
          <w:rFonts w:ascii="Arial" w:hAnsi="Arial" w:cs="Arial"/>
          <w:b/>
          <w:sz w:val="24"/>
          <w:szCs w:val="24"/>
          <w:lang w:val="en-US"/>
        </w:rPr>
        <w:t>buh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>4/</w:t>
      </w:r>
      <w:proofErr w:type="spellStart"/>
      <w:r w:rsidRPr="00D07DAF">
        <w:rPr>
          <w:rFonts w:ascii="Arial" w:hAnsi="Arial" w:cs="Arial"/>
          <w:b/>
          <w:sz w:val="24"/>
          <w:szCs w:val="24"/>
        </w:rPr>
        <w:t>audit-rezervov</w:t>
      </w:r>
      <w:proofErr w:type="spellEnd"/>
    </w:p>
    <w:p w:rsidR="00D07DAF" w:rsidRPr="00D07DAF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>Швецов М.А. Совершенствование управленческого учета в дилерских организациях автомобильного рынка Российской Федерации. 2015 buh45</w:t>
      </w:r>
      <w:r w:rsidRPr="00D07DAF">
        <w:rPr>
          <w:rFonts w:ascii="Arial" w:hAnsi="Arial" w:cs="Arial"/>
          <w:b/>
          <w:sz w:val="24"/>
          <w:szCs w:val="24"/>
        </w:rPr>
        <w:br/>
      </w:r>
      <w:r w:rsidRPr="00D07DAF">
        <w:rPr>
          <w:rFonts w:ascii="Arial" w:hAnsi="Arial" w:cs="Arial"/>
          <w:b/>
          <w:sz w:val="24"/>
          <w:szCs w:val="24"/>
        </w:rPr>
        <w:br/>
        <w:t xml:space="preserve">Шидловский И.Г. Совершенствование управления запасами при поставках </w:t>
      </w:r>
      <w:proofErr w:type="spellStart"/>
      <w:r w:rsidRPr="00D07DAF">
        <w:rPr>
          <w:rFonts w:ascii="Arial" w:hAnsi="Arial" w:cs="Arial"/>
          <w:b/>
          <w:sz w:val="24"/>
          <w:szCs w:val="24"/>
        </w:rPr>
        <w:t>партионных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 xml:space="preserve"> грузов. 2017 man148</w:t>
      </w:r>
    </w:p>
    <w:p w:rsidR="005310DD" w:rsidRDefault="00D07DAF" w:rsidP="00D07DAF">
      <w:pPr>
        <w:rPr>
          <w:rFonts w:ascii="Arial" w:hAnsi="Arial" w:cs="Arial"/>
          <w:b/>
          <w:sz w:val="24"/>
          <w:szCs w:val="24"/>
        </w:rPr>
      </w:pPr>
      <w:r w:rsidRPr="00D07DAF">
        <w:rPr>
          <w:rFonts w:ascii="Arial" w:hAnsi="Arial" w:cs="Arial"/>
          <w:b/>
          <w:sz w:val="24"/>
          <w:szCs w:val="24"/>
        </w:rPr>
        <w:t xml:space="preserve">Юань </w:t>
      </w:r>
      <w:proofErr w:type="spellStart"/>
      <w:r w:rsidRPr="00D07DAF">
        <w:rPr>
          <w:rFonts w:ascii="Arial" w:hAnsi="Arial" w:cs="Arial"/>
          <w:b/>
          <w:sz w:val="24"/>
          <w:szCs w:val="24"/>
        </w:rPr>
        <w:t>Сяохуэй</w:t>
      </w:r>
      <w:proofErr w:type="spellEnd"/>
      <w:r w:rsidRPr="00D07DAF">
        <w:rPr>
          <w:rFonts w:ascii="Arial" w:hAnsi="Arial" w:cs="Arial"/>
          <w:b/>
          <w:sz w:val="24"/>
          <w:szCs w:val="24"/>
        </w:rPr>
        <w:t>. Проектирование и управление международными сетями поставок на рынке чайной продукции. 2020 ino2-8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E74450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E74450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E74450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E74450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E74450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66056876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450" w:rsidRDefault="00E74450" w:rsidP="000973B1">
      <w:pPr>
        <w:spacing w:after="0" w:line="240" w:lineRule="auto"/>
      </w:pPr>
      <w:r>
        <w:separator/>
      </w:r>
    </w:p>
  </w:endnote>
  <w:endnote w:type="continuationSeparator" w:id="0">
    <w:p w:rsidR="00E74450" w:rsidRDefault="00E74450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E74450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450" w:rsidRDefault="00E74450" w:rsidP="000973B1">
      <w:pPr>
        <w:spacing w:after="0" w:line="240" w:lineRule="auto"/>
      </w:pPr>
      <w:r>
        <w:separator/>
      </w:r>
    </w:p>
  </w:footnote>
  <w:footnote w:type="continuationSeparator" w:id="0">
    <w:p w:rsidR="00E74450" w:rsidRDefault="00E74450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E74450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242DE3"/>
    <w:rsid w:val="00262FD4"/>
    <w:rsid w:val="0028192A"/>
    <w:rsid w:val="00284881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92362"/>
    <w:rsid w:val="00697152"/>
    <w:rsid w:val="006A2E98"/>
    <w:rsid w:val="006F7F10"/>
    <w:rsid w:val="007150C0"/>
    <w:rsid w:val="0074581A"/>
    <w:rsid w:val="00771D0E"/>
    <w:rsid w:val="00796F07"/>
    <w:rsid w:val="007A3109"/>
    <w:rsid w:val="007B4A49"/>
    <w:rsid w:val="007B6F50"/>
    <w:rsid w:val="007D5F73"/>
    <w:rsid w:val="008000A8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B4BC3"/>
    <w:rsid w:val="00AD5010"/>
    <w:rsid w:val="00AE7EA0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07DAF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74450"/>
    <w:rsid w:val="00EA0BA3"/>
    <w:rsid w:val="00EA148D"/>
    <w:rsid w:val="00EB2B91"/>
    <w:rsid w:val="00EF06BA"/>
    <w:rsid w:val="00F1548A"/>
    <w:rsid w:val="00F22BE9"/>
    <w:rsid w:val="00F8352B"/>
    <w:rsid w:val="00F8637A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06890-44D4-4E47-B15A-F89558BFA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797</TotalTime>
  <Pages>1</Pages>
  <Words>1342</Words>
  <Characters>7653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82</cp:revision>
  <dcterms:created xsi:type="dcterms:W3CDTF">2022-11-25T07:35:00Z</dcterms:created>
  <dcterms:modified xsi:type="dcterms:W3CDTF">2024-01-06T09:35:00Z</dcterms:modified>
</cp:coreProperties>
</file>